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2536" w14:textId="6D9F26E4" w:rsidR="00503949" w:rsidRPr="00EE22AE" w:rsidRDefault="00B3571D" w:rsidP="00503949">
      <w:pPr>
        <w:spacing w:after="200" w:line="276"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Thursday 5</w:t>
      </w:r>
      <w:r w:rsidRPr="00B3571D">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xml:space="preserve"> September</w:t>
      </w:r>
      <w:r w:rsidR="00626B82" w:rsidRPr="00626B82">
        <w:rPr>
          <w:rFonts w:asciiTheme="minorHAnsi" w:eastAsiaTheme="minorHAnsi" w:hAnsiTheme="minorHAnsi" w:cstheme="minorHAnsi"/>
          <w:sz w:val="22"/>
          <w:szCs w:val="22"/>
        </w:rPr>
        <w:t xml:space="preserve"> 202</w:t>
      </w:r>
      <w:r>
        <w:rPr>
          <w:rFonts w:asciiTheme="minorHAnsi" w:eastAsiaTheme="minorHAnsi" w:hAnsiTheme="minorHAnsi" w:cstheme="minorHAnsi"/>
          <w:sz w:val="22"/>
          <w:szCs w:val="22"/>
        </w:rPr>
        <w:t>4</w:t>
      </w:r>
    </w:p>
    <w:p w14:paraId="697760CE" w14:textId="77777777" w:rsidR="00503949" w:rsidRPr="00EE22AE" w:rsidRDefault="00503949" w:rsidP="00503949">
      <w:pPr>
        <w:spacing w:after="200" w:line="276" w:lineRule="auto"/>
        <w:jc w:val="both"/>
        <w:rPr>
          <w:rFonts w:asciiTheme="minorHAnsi" w:eastAsiaTheme="minorHAnsi" w:hAnsiTheme="minorHAnsi" w:cstheme="minorHAnsi"/>
          <w:sz w:val="22"/>
          <w:szCs w:val="22"/>
        </w:rPr>
      </w:pPr>
      <w:r w:rsidRPr="00EE22AE">
        <w:rPr>
          <w:rFonts w:asciiTheme="minorHAnsi" w:eastAsiaTheme="minorHAnsi" w:hAnsiTheme="minorHAnsi" w:cstheme="minorHAnsi"/>
          <w:sz w:val="22"/>
          <w:szCs w:val="22"/>
        </w:rPr>
        <w:t>Dear Parents / Carers</w:t>
      </w:r>
    </w:p>
    <w:p w14:paraId="23C9B706" w14:textId="3C687A97" w:rsidR="00503949" w:rsidRPr="00EE22AE" w:rsidRDefault="00503949" w:rsidP="00503949">
      <w:pPr>
        <w:spacing w:after="200" w:line="276" w:lineRule="auto"/>
        <w:jc w:val="center"/>
        <w:rPr>
          <w:rFonts w:asciiTheme="minorHAnsi" w:hAnsiTheme="minorHAnsi" w:cstheme="minorHAnsi"/>
          <w:b/>
          <w:sz w:val="22"/>
          <w:szCs w:val="22"/>
          <w:u w:val="single"/>
          <w:lang w:val="en-US"/>
        </w:rPr>
      </w:pPr>
      <w:r w:rsidRPr="00EE22AE">
        <w:rPr>
          <w:rFonts w:asciiTheme="minorHAnsi" w:eastAsiaTheme="minorHAnsi" w:hAnsiTheme="minorHAnsi" w:cstheme="minorHAnsi"/>
          <w:b/>
          <w:sz w:val="22"/>
          <w:szCs w:val="22"/>
          <w:u w:val="single"/>
        </w:rPr>
        <w:t xml:space="preserve">Year </w:t>
      </w:r>
      <w:r w:rsidR="00E70349" w:rsidRPr="00EE22AE">
        <w:rPr>
          <w:rFonts w:asciiTheme="minorHAnsi" w:eastAsiaTheme="minorHAnsi" w:hAnsiTheme="minorHAnsi" w:cstheme="minorHAnsi"/>
          <w:b/>
          <w:sz w:val="22"/>
          <w:szCs w:val="22"/>
          <w:u w:val="single"/>
        </w:rPr>
        <w:t xml:space="preserve">5 </w:t>
      </w:r>
      <w:r w:rsidRPr="00EE22AE">
        <w:rPr>
          <w:rFonts w:asciiTheme="minorHAnsi" w:eastAsiaTheme="minorHAnsi" w:hAnsiTheme="minorHAnsi" w:cstheme="minorHAnsi"/>
          <w:b/>
          <w:sz w:val="22"/>
          <w:szCs w:val="22"/>
          <w:u w:val="single"/>
        </w:rPr>
        <w:t xml:space="preserve">– Egyptian </w:t>
      </w:r>
      <w:r w:rsidR="00254414">
        <w:rPr>
          <w:rFonts w:asciiTheme="minorHAnsi" w:eastAsiaTheme="minorHAnsi" w:hAnsiTheme="minorHAnsi" w:cstheme="minorHAnsi"/>
          <w:b/>
          <w:sz w:val="22"/>
          <w:szCs w:val="22"/>
          <w:u w:val="single"/>
        </w:rPr>
        <w:t>Workshop</w:t>
      </w:r>
      <w:r w:rsidR="00170AF4">
        <w:rPr>
          <w:rFonts w:asciiTheme="minorHAnsi" w:eastAsiaTheme="minorHAnsi" w:hAnsiTheme="minorHAnsi" w:cstheme="minorHAnsi"/>
          <w:b/>
          <w:sz w:val="22"/>
          <w:szCs w:val="22"/>
          <w:u w:val="single"/>
        </w:rPr>
        <w:t xml:space="preserve"> </w:t>
      </w:r>
      <w:r w:rsidR="00666D3B">
        <w:rPr>
          <w:rFonts w:asciiTheme="minorHAnsi" w:eastAsiaTheme="minorHAnsi" w:hAnsiTheme="minorHAnsi" w:cstheme="minorHAnsi"/>
          <w:b/>
          <w:sz w:val="22"/>
          <w:szCs w:val="22"/>
          <w:u w:val="single"/>
        </w:rPr>
        <w:t>-</w:t>
      </w:r>
      <w:r w:rsidRPr="00EE22AE">
        <w:rPr>
          <w:rFonts w:asciiTheme="minorHAnsi" w:hAnsiTheme="minorHAnsi" w:cstheme="minorHAnsi"/>
          <w:b/>
          <w:sz w:val="22"/>
          <w:szCs w:val="22"/>
          <w:u w:val="single"/>
          <w:lang w:val="en-US"/>
        </w:rPr>
        <w:t xml:space="preserve"> </w:t>
      </w:r>
      <w:bookmarkStart w:id="0" w:name="_Hlk77597006"/>
      <w:r w:rsidR="00170AF4">
        <w:rPr>
          <w:rFonts w:asciiTheme="minorHAnsi" w:eastAsiaTheme="minorHAnsi" w:hAnsiTheme="minorHAnsi" w:cstheme="minorHAnsi"/>
          <w:b/>
          <w:sz w:val="22"/>
          <w:szCs w:val="22"/>
          <w:u w:val="single"/>
        </w:rPr>
        <w:t xml:space="preserve">Tuesday </w:t>
      </w:r>
      <w:r w:rsidR="00B3571D">
        <w:rPr>
          <w:rFonts w:asciiTheme="minorHAnsi" w:eastAsiaTheme="minorHAnsi" w:hAnsiTheme="minorHAnsi" w:cstheme="minorHAnsi"/>
          <w:b/>
          <w:sz w:val="22"/>
          <w:szCs w:val="22"/>
          <w:u w:val="single"/>
        </w:rPr>
        <w:t>24</w:t>
      </w:r>
      <w:r w:rsidR="00170AF4">
        <w:rPr>
          <w:rFonts w:asciiTheme="minorHAnsi" w:eastAsiaTheme="minorHAnsi" w:hAnsiTheme="minorHAnsi" w:cstheme="minorHAnsi"/>
          <w:b/>
          <w:sz w:val="22"/>
          <w:szCs w:val="22"/>
          <w:u w:val="single"/>
        </w:rPr>
        <w:t>th</w:t>
      </w:r>
      <w:r w:rsidR="00BE6DF5">
        <w:rPr>
          <w:rFonts w:asciiTheme="minorHAnsi" w:eastAsiaTheme="minorHAnsi" w:hAnsiTheme="minorHAnsi" w:cstheme="minorHAnsi"/>
          <w:b/>
          <w:sz w:val="22"/>
          <w:szCs w:val="22"/>
          <w:u w:val="single"/>
        </w:rPr>
        <w:t xml:space="preserve"> September</w:t>
      </w:r>
      <w:r w:rsidRPr="00EE22AE">
        <w:rPr>
          <w:rFonts w:asciiTheme="minorHAnsi" w:eastAsiaTheme="minorHAnsi" w:hAnsiTheme="minorHAnsi" w:cstheme="minorHAnsi"/>
          <w:b/>
          <w:sz w:val="22"/>
          <w:szCs w:val="22"/>
          <w:u w:val="single"/>
        </w:rPr>
        <w:t xml:space="preserve"> 20</w:t>
      </w:r>
      <w:r w:rsidR="00BE6DF5">
        <w:rPr>
          <w:rFonts w:asciiTheme="minorHAnsi" w:eastAsiaTheme="minorHAnsi" w:hAnsiTheme="minorHAnsi" w:cstheme="minorHAnsi"/>
          <w:b/>
          <w:sz w:val="22"/>
          <w:szCs w:val="22"/>
          <w:u w:val="single"/>
        </w:rPr>
        <w:t>2</w:t>
      </w:r>
      <w:bookmarkEnd w:id="0"/>
      <w:r w:rsidR="00B3571D">
        <w:rPr>
          <w:rFonts w:asciiTheme="minorHAnsi" w:eastAsiaTheme="minorHAnsi" w:hAnsiTheme="minorHAnsi" w:cstheme="minorHAnsi"/>
          <w:b/>
          <w:sz w:val="22"/>
          <w:szCs w:val="22"/>
          <w:u w:val="single"/>
        </w:rPr>
        <w:t>4</w:t>
      </w:r>
    </w:p>
    <w:p w14:paraId="0C7F2225" w14:textId="1AA7552F" w:rsidR="00503949" w:rsidRPr="00EE22AE" w:rsidRDefault="00503949" w:rsidP="00503949">
      <w:pPr>
        <w:spacing w:after="200" w:line="276" w:lineRule="auto"/>
        <w:jc w:val="both"/>
        <w:rPr>
          <w:rFonts w:asciiTheme="minorHAnsi" w:eastAsiaTheme="minorHAnsi" w:hAnsiTheme="minorHAnsi" w:cstheme="minorHAnsi"/>
          <w:sz w:val="22"/>
          <w:szCs w:val="22"/>
        </w:rPr>
      </w:pPr>
      <w:r w:rsidRPr="00EE22AE">
        <w:rPr>
          <w:rFonts w:asciiTheme="minorHAnsi" w:eastAsiaTheme="minorHAnsi" w:hAnsiTheme="minorHAnsi" w:cstheme="minorHAnsi"/>
          <w:sz w:val="22"/>
          <w:szCs w:val="22"/>
        </w:rPr>
        <w:t xml:space="preserve">As an introduction to our topic ‘Ancient Egypt’, Year 5 will be visited by an </w:t>
      </w:r>
      <w:r w:rsidR="00170AF4">
        <w:rPr>
          <w:rFonts w:asciiTheme="minorHAnsi" w:eastAsiaTheme="minorHAnsi" w:hAnsiTheme="minorHAnsi" w:cstheme="minorHAnsi"/>
          <w:sz w:val="22"/>
          <w:szCs w:val="22"/>
        </w:rPr>
        <w:t>Egyptologist</w:t>
      </w:r>
      <w:r w:rsidRPr="00EE22AE">
        <w:rPr>
          <w:rFonts w:asciiTheme="minorHAnsi" w:eastAsiaTheme="minorHAnsi" w:hAnsiTheme="minorHAnsi" w:cstheme="minorHAnsi"/>
          <w:sz w:val="22"/>
          <w:szCs w:val="22"/>
        </w:rPr>
        <w:t xml:space="preserve"> from ‘Portals to the Past’ on</w:t>
      </w:r>
      <w:r w:rsidRPr="00BE6DF5">
        <w:rPr>
          <w:rFonts w:asciiTheme="minorHAnsi" w:eastAsiaTheme="minorHAnsi" w:hAnsiTheme="minorHAnsi" w:cstheme="minorHAnsi"/>
          <w:sz w:val="22"/>
          <w:szCs w:val="22"/>
        </w:rPr>
        <w:t xml:space="preserve"> </w:t>
      </w:r>
      <w:r w:rsidR="00170AF4">
        <w:rPr>
          <w:rFonts w:asciiTheme="minorHAnsi" w:eastAsiaTheme="minorHAnsi" w:hAnsiTheme="minorHAnsi" w:cstheme="minorHAnsi"/>
          <w:b/>
          <w:sz w:val="22"/>
          <w:szCs w:val="22"/>
        </w:rPr>
        <w:t xml:space="preserve">Tuesday </w:t>
      </w:r>
      <w:r w:rsidR="00B3571D">
        <w:rPr>
          <w:rFonts w:asciiTheme="minorHAnsi" w:eastAsiaTheme="minorHAnsi" w:hAnsiTheme="minorHAnsi" w:cstheme="minorHAnsi"/>
          <w:b/>
          <w:sz w:val="22"/>
          <w:szCs w:val="22"/>
        </w:rPr>
        <w:t>24</w:t>
      </w:r>
      <w:r w:rsidR="00170AF4">
        <w:rPr>
          <w:rFonts w:asciiTheme="minorHAnsi" w:eastAsiaTheme="minorHAnsi" w:hAnsiTheme="minorHAnsi" w:cstheme="minorHAnsi"/>
          <w:b/>
          <w:sz w:val="22"/>
          <w:szCs w:val="22"/>
        </w:rPr>
        <w:t>th</w:t>
      </w:r>
      <w:r w:rsidR="00BE6DF5" w:rsidRPr="00BE6DF5">
        <w:rPr>
          <w:rFonts w:asciiTheme="minorHAnsi" w:eastAsiaTheme="minorHAnsi" w:hAnsiTheme="minorHAnsi" w:cstheme="minorHAnsi"/>
          <w:b/>
          <w:sz w:val="22"/>
          <w:szCs w:val="22"/>
        </w:rPr>
        <w:t xml:space="preserve"> September 202</w:t>
      </w:r>
      <w:r w:rsidR="00B3571D">
        <w:rPr>
          <w:rFonts w:asciiTheme="minorHAnsi" w:eastAsiaTheme="minorHAnsi" w:hAnsiTheme="minorHAnsi" w:cstheme="minorHAnsi"/>
          <w:b/>
          <w:sz w:val="22"/>
          <w:szCs w:val="22"/>
        </w:rPr>
        <w:t>4</w:t>
      </w:r>
      <w:r w:rsidRPr="00EE22AE">
        <w:rPr>
          <w:rFonts w:asciiTheme="minorHAnsi" w:eastAsiaTheme="minorHAnsi" w:hAnsiTheme="minorHAnsi" w:cstheme="minorHAnsi"/>
          <w:b/>
          <w:sz w:val="22"/>
          <w:szCs w:val="22"/>
        </w:rPr>
        <w:t xml:space="preserve"> </w:t>
      </w:r>
      <w:r w:rsidRPr="00EE22AE">
        <w:rPr>
          <w:rFonts w:asciiTheme="minorHAnsi" w:eastAsiaTheme="minorHAnsi" w:hAnsiTheme="minorHAnsi" w:cstheme="minorHAnsi"/>
          <w:sz w:val="22"/>
          <w:szCs w:val="22"/>
        </w:rPr>
        <w:t xml:space="preserve">to immerse the children in a range of history activities.  </w:t>
      </w:r>
    </w:p>
    <w:p w14:paraId="044DAB6E" w14:textId="77777777" w:rsidR="00503949" w:rsidRPr="00EE22AE" w:rsidRDefault="00503949" w:rsidP="00503949">
      <w:pPr>
        <w:pStyle w:val="NormalWeb"/>
        <w:shd w:val="clear" w:color="auto" w:fill="FFFFFF"/>
        <w:rPr>
          <w:rFonts w:asciiTheme="minorHAnsi" w:hAnsiTheme="minorHAnsi" w:cstheme="minorHAnsi"/>
          <w:sz w:val="22"/>
          <w:szCs w:val="22"/>
        </w:rPr>
      </w:pPr>
      <w:r w:rsidRPr="00EE22AE">
        <w:rPr>
          <w:rFonts w:asciiTheme="minorHAnsi" w:eastAsiaTheme="minorHAnsi" w:hAnsiTheme="minorHAnsi" w:cstheme="minorHAnsi"/>
          <w:sz w:val="22"/>
          <w:szCs w:val="22"/>
        </w:rPr>
        <w:t xml:space="preserve">This exciting experience will involve </w:t>
      </w:r>
      <w:r w:rsidRPr="00EE22AE">
        <w:rPr>
          <w:rFonts w:asciiTheme="minorHAnsi" w:hAnsiTheme="minorHAnsi" w:cstheme="minorHAnsi"/>
          <w:sz w:val="22"/>
          <w:szCs w:val="22"/>
        </w:rPr>
        <w:t>a short interactive introduction where the children will take part in a series of activities including:</w:t>
      </w:r>
    </w:p>
    <w:p w14:paraId="32B6411A" w14:textId="77777777" w:rsidR="00503949" w:rsidRPr="00EE22AE" w:rsidRDefault="00503949" w:rsidP="00503949">
      <w:pPr>
        <w:pStyle w:val="NormalWeb"/>
        <w:numPr>
          <w:ilvl w:val="0"/>
          <w:numId w:val="1"/>
        </w:numPr>
        <w:shd w:val="clear" w:color="auto" w:fill="FFFFFF"/>
        <w:spacing w:line="240" w:lineRule="atLeast"/>
        <w:rPr>
          <w:rFonts w:asciiTheme="minorHAnsi" w:hAnsiTheme="minorHAnsi" w:cstheme="minorHAnsi"/>
          <w:sz w:val="22"/>
          <w:szCs w:val="22"/>
        </w:rPr>
      </w:pPr>
      <w:r w:rsidRPr="00EE22AE">
        <w:rPr>
          <w:rFonts w:asciiTheme="minorHAnsi" w:hAnsiTheme="minorHAnsi" w:cstheme="minorHAnsi"/>
          <w:sz w:val="22"/>
          <w:szCs w:val="22"/>
        </w:rPr>
        <w:t>Egyptian maths – Doing basic maths the Egyptian way or measuring in cubits</w:t>
      </w:r>
    </w:p>
    <w:p w14:paraId="14EC4762" w14:textId="77777777" w:rsidR="00503949" w:rsidRPr="00EE22AE" w:rsidRDefault="00503949" w:rsidP="00503949">
      <w:pPr>
        <w:pStyle w:val="NormalWeb"/>
        <w:numPr>
          <w:ilvl w:val="0"/>
          <w:numId w:val="1"/>
        </w:numPr>
        <w:shd w:val="clear" w:color="auto" w:fill="FFFFFF"/>
        <w:spacing w:line="240" w:lineRule="atLeast"/>
        <w:rPr>
          <w:rFonts w:asciiTheme="minorHAnsi" w:hAnsiTheme="minorHAnsi" w:cstheme="minorHAnsi"/>
          <w:sz w:val="22"/>
          <w:szCs w:val="22"/>
        </w:rPr>
      </w:pPr>
      <w:r w:rsidRPr="00EE22AE">
        <w:rPr>
          <w:rFonts w:asciiTheme="minorHAnsi" w:hAnsiTheme="minorHAnsi" w:cstheme="minorHAnsi"/>
          <w:sz w:val="22"/>
          <w:szCs w:val="22"/>
        </w:rPr>
        <w:t>Egyptian quiz – Discover fascinating facts</w:t>
      </w:r>
    </w:p>
    <w:p w14:paraId="477B3246" w14:textId="77777777" w:rsidR="00503949" w:rsidRPr="00EE22AE" w:rsidRDefault="00503949" w:rsidP="00503949">
      <w:pPr>
        <w:pStyle w:val="NormalWeb"/>
        <w:numPr>
          <w:ilvl w:val="0"/>
          <w:numId w:val="1"/>
        </w:numPr>
        <w:shd w:val="clear" w:color="auto" w:fill="FFFFFF"/>
        <w:spacing w:line="240" w:lineRule="atLeast"/>
        <w:rPr>
          <w:rFonts w:asciiTheme="minorHAnsi" w:hAnsiTheme="minorHAnsi" w:cstheme="minorHAnsi"/>
          <w:sz w:val="22"/>
          <w:szCs w:val="22"/>
        </w:rPr>
      </w:pPr>
      <w:r w:rsidRPr="00EE22AE">
        <w:rPr>
          <w:rFonts w:asciiTheme="minorHAnsi" w:hAnsiTheme="minorHAnsi" w:cstheme="minorHAnsi"/>
          <w:sz w:val="22"/>
          <w:szCs w:val="22"/>
        </w:rPr>
        <w:t>Hounds and Jackals – An Egyptian board game</w:t>
      </w:r>
    </w:p>
    <w:p w14:paraId="5C447FB2" w14:textId="77777777" w:rsidR="00503949" w:rsidRPr="00EE22AE" w:rsidRDefault="00503949" w:rsidP="00503949">
      <w:pPr>
        <w:pStyle w:val="NormalWeb"/>
        <w:numPr>
          <w:ilvl w:val="0"/>
          <w:numId w:val="1"/>
        </w:numPr>
        <w:shd w:val="clear" w:color="auto" w:fill="FFFFFF"/>
        <w:spacing w:line="240" w:lineRule="atLeast"/>
        <w:rPr>
          <w:rFonts w:asciiTheme="minorHAnsi" w:hAnsiTheme="minorHAnsi" w:cstheme="minorHAnsi"/>
          <w:sz w:val="22"/>
          <w:szCs w:val="22"/>
        </w:rPr>
      </w:pPr>
      <w:r w:rsidRPr="00EE22AE">
        <w:rPr>
          <w:rFonts w:asciiTheme="minorHAnsi" w:hAnsiTheme="minorHAnsi" w:cstheme="minorHAnsi"/>
          <w:sz w:val="22"/>
          <w:szCs w:val="22"/>
        </w:rPr>
        <w:t>Egyptian artefacts and their way of life</w:t>
      </w:r>
    </w:p>
    <w:p w14:paraId="4AE3A874" w14:textId="77777777" w:rsidR="00503949" w:rsidRPr="00EE22AE" w:rsidRDefault="00503949" w:rsidP="00503949">
      <w:pPr>
        <w:pStyle w:val="NormalWeb"/>
        <w:shd w:val="clear" w:color="auto" w:fill="FFFFFF"/>
        <w:rPr>
          <w:rFonts w:asciiTheme="minorHAnsi" w:hAnsiTheme="minorHAnsi" w:cstheme="minorHAnsi"/>
          <w:sz w:val="22"/>
          <w:szCs w:val="22"/>
        </w:rPr>
      </w:pPr>
      <w:r w:rsidRPr="00EE22AE">
        <w:rPr>
          <w:rFonts w:asciiTheme="minorHAnsi" w:hAnsiTheme="minorHAnsi" w:cstheme="minorHAnsi"/>
          <w:sz w:val="22"/>
          <w:szCs w:val="22"/>
        </w:rPr>
        <w:t>The Egyptologist will reveal secrets of mummification, from the death of a pharaoh, to tomb building and decorating, the mummification process, burial and finish with the crowning of the new Pharaoh.</w:t>
      </w:r>
    </w:p>
    <w:p w14:paraId="1AC24D59" w14:textId="6EFE11BC" w:rsidR="00503949" w:rsidRPr="00EE22AE" w:rsidRDefault="00503949" w:rsidP="00503949">
      <w:pPr>
        <w:pStyle w:val="NormalWeb"/>
        <w:shd w:val="clear" w:color="auto" w:fill="FFFFFF"/>
        <w:rPr>
          <w:rFonts w:asciiTheme="minorHAnsi" w:hAnsiTheme="minorHAnsi" w:cstheme="minorHAnsi"/>
          <w:sz w:val="22"/>
          <w:szCs w:val="22"/>
        </w:rPr>
      </w:pPr>
      <w:r w:rsidRPr="00EE22AE">
        <w:rPr>
          <w:rFonts w:asciiTheme="minorHAnsi" w:hAnsiTheme="minorHAnsi" w:cstheme="minorHAnsi"/>
          <w:sz w:val="22"/>
          <w:szCs w:val="22"/>
        </w:rPr>
        <w:t>For this event it would be nice for the children to dress up</w:t>
      </w:r>
      <w:r w:rsidRPr="00EE22AE">
        <w:rPr>
          <w:rFonts w:asciiTheme="minorHAnsi" w:eastAsiaTheme="minorHAnsi" w:hAnsiTheme="minorHAnsi" w:cstheme="minorHAnsi"/>
          <w:sz w:val="22"/>
          <w:szCs w:val="22"/>
        </w:rPr>
        <w:t xml:space="preserve"> wearing an ‘Ancient Egyptian’ costume in order to get the most out of the history immersion experience (see overleaf for </w:t>
      </w:r>
      <w:r w:rsidR="00170AF4">
        <w:rPr>
          <w:rFonts w:asciiTheme="minorHAnsi" w:eastAsiaTheme="minorHAnsi" w:hAnsiTheme="minorHAnsi" w:cstheme="minorHAnsi"/>
          <w:sz w:val="22"/>
          <w:szCs w:val="22"/>
        </w:rPr>
        <w:t xml:space="preserve">free </w:t>
      </w:r>
      <w:r w:rsidRPr="00EE22AE">
        <w:rPr>
          <w:rFonts w:asciiTheme="minorHAnsi" w:eastAsiaTheme="minorHAnsi" w:hAnsiTheme="minorHAnsi" w:cstheme="minorHAnsi"/>
          <w:sz w:val="22"/>
          <w:szCs w:val="22"/>
        </w:rPr>
        <w:t xml:space="preserve">costume ideas).  </w:t>
      </w:r>
    </w:p>
    <w:p w14:paraId="2511D8F6" w14:textId="0738688E" w:rsidR="00EE22AE" w:rsidRPr="00EE22AE" w:rsidRDefault="00503949" w:rsidP="00EE22AE">
      <w:pPr>
        <w:spacing w:after="200" w:line="276" w:lineRule="auto"/>
        <w:jc w:val="both"/>
        <w:rPr>
          <w:rFonts w:asciiTheme="minorHAnsi" w:hAnsiTheme="minorHAnsi" w:cstheme="minorHAnsi"/>
          <w:sz w:val="22"/>
          <w:szCs w:val="22"/>
          <w:lang w:val="en-US"/>
        </w:rPr>
      </w:pPr>
      <w:r w:rsidRPr="00EE22AE">
        <w:rPr>
          <w:rFonts w:asciiTheme="minorHAnsi" w:eastAsiaTheme="minorHAnsi" w:hAnsiTheme="minorHAnsi" w:cstheme="minorHAnsi"/>
          <w:sz w:val="22"/>
          <w:szCs w:val="22"/>
        </w:rPr>
        <w:t>We are asking for a contribution of £</w:t>
      </w:r>
      <w:r w:rsidR="00B3571D">
        <w:rPr>
          <w:rFonts w:asciiTheme="minorHAnsi" w:eastAsiaTheme="minorHAnsi" w:hAnsiTheme="minorHAnsi" w:cstheme="minorHAnsi"/>
          <w:sz w:val="22"/>
          <w:szCs w:val="22"/>
        </w:rPr>
        <w:t>4.</w:t>
      </w:r>
      <w:r w:rsidR="00DF25FB">
        <w:rPr>
          <w:rFonts w:asciiTheme="minorHAnsi" w:eastAsiaTheme="minorHAnsi" w:hAnsiTheme="minorHAnsi" w:cstheme="minorHAnsi"/>
          <w:sz w:val="22"/>
          <w:szCs w:val="22"/>
        </w:rPr>
        <w:t>83</w:t>
      </w:r>
      <w:bookmarkStart w:id="1" w:name="_GoBack"/>
      <w:bookmarkEnd w:id="1"/>
      <w:r w:rsidR="00B3571D">
        <w:rPr>
          <w:rFonts w:asciiTheme="minorHAnsi" w:eastAsiaTheme="minorHAnsi" w:hAnsiTheme="minorHAnsi" w:cstheme="minorHAnsi"/>
          <w:sz w:val="22"/>
          <w:szCs w:val="22"/>
        </w:rPr>
        <w:t xml:space="preserve">p </w:t>
      </w:r>
      <w:r w:rsidRPr="00EE22AE">
        <w:rPr>
          <w:rFonts w:asciiTheme="minorHAnsi" w:eastAsiaTheme="minorHAnsi" w:hAnsiTheme="minorHAnsi" w:cstheme="minorHAnsi"/>
          <w:sz w:val="22"/>
          <w:szCs w:val="22"/>
        </w:rPr>
        <w:t xml:space="preserve">towards the cost of this event.  </w:t>
      </w:r>
      <w:r w:rsidR="00EE22AE" w:rsidRPr="00EE22AE">
        <w:rPr>
          <w:rFonts w:asciiTheme="minorHAnsi" w:eastAsia="Times New Roman" w:hAnsiTheme="minorHAnsi" w:cstheme="minorHAnsi"/>
          <w:sz w:val="22"/>
          <w:szCs w:val="22"/>
          <w:lang w:eastAsia="en-GB"/>
        </w:rPr>
        <w:t>Please refer to our Charging Policy for further details.  Please log onto your child’s ParentPay account to enable you to make payment for this event by</w:t>
      </w:r>
      <w:r w:rsidR="00EE22AE" w:rsidRPr="00EE22AE">
        <w:rPr>
          <w:rFonts w:asciiTheme="minorHAnsi" w:eastAsia="Times New Roman" w:hAnsiTheme="minorHAnsi" w:cstheme="minorHAnsi"/>
          <w:b/>
          <w:bCs/>
          <w:sz w:val="22"/>
          <w:szCs w:val="22"/>
          <w:lang w:eastAsia="en-GB"/>
        </w:rPr>
        <w:t> </w:t>
      </w:r>
      <w:r w:rsidR="00B3571D">
        <w:rPr>
          <w:rFonts w:asciiTheme="minorHAnsi" w:eastAsia="Times New Roman" w:hAnsiTheme="minorHAnsi" w:cstheme="minorHAnsi"/>
          <w:b/>
          <w:bCs/>
          <w:sz w:val="22"/>
          <w:szCs w:val="22"/>
          <w:u w:val="single"/>
          <w:lang w:eastAsia="en-GB"/>
        </w:rPr>
        <w:t>Tues</w:t>
      </w:r>
      <w:r w:rsidR="00626B82">
        <w:rPr>
          <w:rFonts w:asciiTheme="minorHAnsi" w:eastAsia="Times New Roman" w:hAnsiTheme="minorHAnsi" w:cstheme="minorHAnsi"/>
          <w:b/>
          <w:bCs/>
          <w:sz w:val="22"/>
          <w:szCs w:val="22"/>
          <w:u w:val="single"/>
          <w:lang w:eastAsia="en-GB"/>
        </w:rPr>
        <w:t xml:space="preserve">day </w:t>
      </w:r>
      <w:r w:rsidR="00B3571D">
        <w:rPr>
          <w:rFonts w:asciiTheme="minorHAnsi" w:eastAsia="Times New Roman" w:hAnsiTheme="minorHAnsi" w:cstheme="minorHAnsi"/>
          <w:b/>
          <w:bCs/>
          <w:sz w:val="22"/>
          <w:szCs w:val="22"/>
          <w:u w:val="single"/>
          <w:lang w:eastAsia="en-GB"/>
        </w:rPr>
        <w:t>17</w:t>
      </w:r>
      <w:r w:rsidR="00170AF4" w:rsidRPr="00170AF4">
        <w:rPr>
          <w:rFonts w:asciiTheme="minorHAnsi" w:eastAsia="Times New Roman" w:hAnsiTheme="minorHAnsi" w:cstheme="minorHAnsi"/>
          <w:b/>
          <w:bCs/>
          <w:sz w:val="22"/>
          <w:szCs w:val="22"/>
          <w:u w:val="single"/>
          <w:vertAlign w:val="superscript"/>
          <w:lang w:eastAsia="en-GB"/>
        </w:rPr>
        <w:t>th</w:t>
      </w:r>
      <w:r w:rsidR="00170AF4">
        <w:rPr>
          <w:rFonts w:asciiTheme="minorHAnsi" w:eastAsia="Times New Roman" w:hAnsiTheme="minorHAnsi" w:cstheme="minorHAnsi"/>
          <w:b/>
          <w:bCs/>
          <w:sz w:val="22"/>
          <w:szCs w:val="22"/>
          <w:u w:val="single"/>
          <w:lang w:eastAsia="en-GB"/>
        </w:rPr>
        <w:t xml:space="preserve"> September 202</w:t>
      </w:r>
      <w:r w:rsidR="00B3571D">
        <w:rPr>
          <w:rFonts w:asciiTheme="minorHAnsi" w:eastAsia="Times New Roman" w:hAnsiTheme="minorHAnsi" w:cstheme="minorHAnsi"/>
          <w:b/>
          <w:bCs/>
          <w:sz w:val="22"/>
          <w:szCs w:val="22"/>
          <w:u w:val="single"/>
          <w:lang w:eastAsia="en-GB"/>
        </w:rPr>
        <w:t>4</w:t>
      </w:r>
      <w:r w:rsidR="00170AF4">
        <w:rPr>
          <w:rFonts w:asciiTheme="minorHAnsi" w:eastAsia="Times New Roman" w:hAnsiTheme="minorHAnsi" w:cstheme="minorHAnsi"/>
          <w:b/>
          <w:bCs/>
          <w:sz w:val="22"/>
          <w:szCs w:val="22"/>
          <w:u w:val="single"/>
          <w:lang w:eastAsia="en-GB"/>
        </w:rPr>
        <w:t>.</w:t>
      </w:r>
    </w:p>
    <w:p w14:paraId="3C32F048" w14:textId="735528F9" w:rsidR="00503949" w:rsidRPr="00EE22AE" w:rsidRDefault="00503949" w:rsidP="00EE22AE">
      <w:pPr>
        <w:pStyle w:val="ListParagraph"/>
        <w:spacing w:after="200" w:line="276" w:lineRule="auto"/>
        <w:ind w:left="0"/>
        <w:jc w:val="both"/>
        <w:rPr>
          <w:rFonts w:asciiTheme="minorHAnsi" w:hAnsiTheme="minorHAnsi" w:cstheme="minorHAnsi"/>
          <w:sz w:val="22"/>
          <w:szCs w:val="22"/>
          <w:lang w:val="en-US"/>
        </w:rPr>
      </w:pPr>
      <w:r w:rsidRPr="00EE22AE">
        <w:rPr>
          <w:rFonts w:asciiTheme="minorHAnsi" w:hAnsiTheme="minorHAnsi" w:cstheme="minorHAnsi"/>
          <w:sz w:val="22"/>
          <w:szCs w:val="22"/>
          <w:lang w:val="en-US"/>
        </w:rPr>
        <w:t xml:space="preserve">We are certain that the children will greatly benefit from this opportunity and will enjoy the experience.  We hope that you will continue to support us throughout the year as we strive for the best opportunities for our children to enhance their learning in and out of school. </w:t>
      </w:r>
    </w:p>
    <w:p w14:paraId="0938D0DA" w14:textId="77777777" w:rsidR="00503949" w:rsidRPr="00EE22AE" w:rsidRDefault="00503949" w:rsidP="00503949">
      <w:pPr>
        <w:jc w:val="both"/>
        <w:rPr>
          <w:rFonts w:asciiTheme="minorHAnsi" w:hAnsiTheme="minorHAnsi" w:cstheme="minorHAnsi"/>
          <w:sz w:val="22"/>
          <w:szCs w:val="22"/>
          <w:lang w:val="en-US"/>
        </w:rPr>
      </w:pPr>
    </w:p>
    <w:p w14:paraId="16A9E3AF" w14:textId="724EB8F9" w:rsidR="00503949" w:rsidRPr="00EE22AE" w:rsidRDefault="00503949" w:rsidP="00503949">
      <w:pPr>
        <w:jc w:val="both"/>
        <w:rPr>
          <w:rFonts w:asciiTheme="minorHAnsi" w:hAnsiTheme="minorHAnsi" w:cstheme="minorHAnsi"/>
          <w:sz w:val="22"/>
          <w:szCs w:val="22"/>
          <w:lang w:val="en-US"/>
        </w:rPr>
      </w:pPr>
      <w:r w:rsidRPr="00EE22AE">
        <w:rPr>
          <w:rFonts w:asciiTheme="minorHAnsi" w:hAnsiTheme="minorHAnsi" w:cstheme="minorHAnsi"/>
          <w:sz w:val="22"/>
          <w:szCs w:val="22"/>
          <w:lang w:val="en-US"/>
        </w:rPr>
        <w:t>Yours sincerely</w:t>
      </w:r>
    </w:p>
    <w:p w14:paraId="0E906F11" w14:textId="77777777" w:rsidR="00503949" w:rsidRPr="00EE22AE" w:rsidRDefault="00503949" w:rsidP="00503949">
      <w:pPr>
        <w:jc w:val="both"/>
        <w:rPr>
          <w:rFonts w:asciiTheme="minorHAnsi" w:hAnsiTheme="minorHAnsi" w:cstheme="minorHAnsi"/>
          <w:sz w:val="22"/>
          <w:szCs w:val="22"/>
          <w:lang w:val="en-US"/>
        </w:rPr>
      </w:pPr>
    </w:p>
    <w:p w14:paraId="5601A562" w14:textId="77777777" w:rsidR="00503949" w:rsidRPr="00EE22AE" w:rsidRDefault="00503949" w:rsidP="00503949">
      <w:pPr>
        <w:jc w:val="both"/>
        <w:rPr>
          <w:rFonts w:asciiTheme="minorHAnsi" w:hAnsiTheme="minorHAnsi" w:cstheme="minorHAnsi"/>
          <w:sz w:val="22"/>
          <w:szCs w:val="22"/>
          <w:lang w:val="en-US"/>
        </w:rPr>
      </w:pPr>
    </w:p>
    <w:p w14:paraId="18328203" w14:textId="77777777" w:rsidR="00503949" w:rsidRPr="00EE22AE" w:rsidRDefault="00503949" w:rsidP="00503949">
      <w:pPr>
        <w:jc w:val="both"/>
        <w:rPr>
          <w:rFonts w:asciiTheme="minorHAnsi" w:hAnsiTheme="minorHAnsi" w:cstheme="minorHAnsi"/>
          <w:sz w:val="22"/>
          <w:szCs w:val="22"/>
          <w:lang w:val="en-US"/>
        </w:rPr>
      </w:pPr>
    </w:p>
    <w:p w14:paraId="64B265A9" w14:textId="77777777" w:rsidR="00503949" w:rsidRPr="00EE22AE" w:rsidRDefault="00503949" w:rsidP="00503949">
      <w:pPr>
        <w:jc w:val="both"/>
        <w:rPr>
          <w:rFonts w:asciiTheme="minorHAnsi" w:hAnsiTheme="minorHAnsi" w:cstheme="minorHAnsi"/>
          <w:sz w:val="22"/>
          <w:szCs w:val="22"/>
          <w:lang w:val="en-US"/>
        </w:rPr>
      </w:pPr>
    </w:p>
    <w:p w14:paraId="2AF2E38E" w14:textId="77777777" w:rsidR="00503949" w:rsidRPr="00EE22AE" w:rsidRDefault="00503949" w:rsidP="00503949">
      <w:pPr>
        <w:jc w:val="both"/>
        <w:rPr>
          <w:rFonts w:asciiTheme="minorHAnsi" w:hAnsiTheme="minorHAnsi" w:cstheme="minorHAnsi"/>
          <w:sz w:val="22"/>
          <w:szCs w:val="22"/>
          <w:lang w:val="en-US"/>
        </w:rPr>
      </w:pPr>
      <w:r w:rsidRPr="00EE22AE">
        <w:rPr>
          <w:rFonts w:asciiTheme="minorHAnsi" w:hAnsiTheme="minorHAnsi" w:cstheme="minorHAnsi"/>
          <w:sz w:val="22"/>
          <w:szCs w:val="22"/>
          <w:lang w:val="en-US"/>
        </w:rPr>
        <w:t>Ms. S M Collins</w:t>
      </w:r>
    </w:p>
    <w:p w14:paraId="43108C49" w14:textId="77777777" w:rsidR="00503949" w:rsidRPr="00EE22AE" w:rsidRDefault="00503949" w:rsidP="00503949">
      <w:pPr>
        <w:jc w:val="both"/>
        <w:rPr>
          <w:rFonts w:asciiTheme="minorHAnsi" w:hAnsiTheme="minorHAnsi" w:cstheme="minorHAnsi"/>
          <w:sz w:val="22"/>
          <w:szCs w:val="22"/>
          <w:lang w:val="en-US"/>
        </w:rPr>
      </w:pPr>
      <w:r w:rsidRPr="00EE22AE">
        <w:rPr>
          <w:rFonts w:asciiTheme="minorHAnsi" w:hAnsiTheme="minorHAnsi" w:cstheme="minorHAnsi"/>
          <w:sz w:val="22"/>
          <w:szCs w:val="22"/>
          <w:lang w:val="en-US"/>
        </w:rPr>
        <w:t>School Business Director</w:t>
      </w:r>
    </w:p>
    <w:p w14:paraId="6CE2B438" w14:textId="77777777" w:rsidR="00503949" w:rsidRPr="00EE22AE" w:rsidRDefault="00503949" w:rsidP="00503949">
      <w:pPr>
        <w:jc w:val="both"/>
        <w:rPr>
          <w:rFonts w:asciiTheme="minorHAnsi" w:hAnsiTheme="minorHAnsi" w:cstheme="minorHAnsi"/>
          <w:sz w:val="22"/>
          <w:szCs w:val="22"/>
          <w:lang w:val="en-US"/>
        </w:rPr>
      </w:pPr>
      <w:r w:rsidRPr="00EE22AE">
        <w:rPr>
          <w:rFonts w:asciiTheme="minorHAnsi" w:hAnsiTheme="minorHAnsi" w:cstheme="minorHAnsi"/>
          <w:sz w:val="22"/>
          <w:szCs w:val="22"/>
          <w:lang w:val="en-US"/>
        </w:rPr>
        <w:t>Executive Head Teacher’s PA</w:t>
      </w:r>
    </w:p>
    <w:p w14:paraId="5028B12B" w14:textId="77777777" w:rsidR="00503949" w:rsidRPr="00EE22AE" w:rsidRDefault="00503949" w:rsidP="00503949">
      <w:pPr>
        <w:jc w:val="both"/>
        <w:rPr>
          <w:rFonts w:asciiTheme="minorHAnsi" w:hAnsiTheme="minorHAnsi" w:cstheme="minorHAnsi"/>
          <w:b/>
          <w:sz w:val="22"/>
          <w:szCs w:val="22"/>
          <w:lang w:val="en-US"/>
        </w:rPr>
      </w:pPr>
    </w:p>
    <w:p w14:paraId="44219CF5" w14:textId="77777777" w:rsidR="00503949" w:rsidRPr="00EE22AE" w:rsidRDefault="00503949" w:rsidP="00503949">
      <w:pPr>
        <w:jc w:val="both"/>
        <w:rPr>
          <w:rFonts w:asciiTheme="minorHAnsi" w:hAnsiTheme="minorHAnsi" w:cstheme="minorHAnsi"/>
          <w:b/>
          <w:sz w:val="22"/>
          <w:szCs w:val="22"/>
          <w:lang w:val="en-US"/>
        </w:rPr>
      </w:pPr>
    </w:p>
    <w:p w14:paraId="209B1282" w14:textId="77777777" w:rsidR="00503949" w:rsidRPr="00EE22AE" w:rsidRDefault="00503949" w:rsidP="00503949">
      <w:pPr>
        <w:jc w:val="center"/>
        <w:rPr>
          <w:rFonts w:asciiTheme="minorHAnsi" w:hAnsiTheme="minorHAnsi" w:cstheme="minorHAnsi"/>
          <w:b/>
          <w:sz w:val="22"/>
          <w:szCs w:val="22"/>
          <w:u w:val="single"/>
          <w:lang w:val="en-US"/>
        </w:rPr>
      </w:pPr>
    </w:p>
    <w:p w14:paraId="26C76C25" w14:textId="77777777" w:rsidR="00503949" w:rsidRPr="00EE22AE" w:rsidRDefault="00503949" w:rsidP="00503949">
      <w:pPr>
        <w:jc w:val="center"/>
        <w:rPr>
          <w:rFonts w:asciiTheme="minorHAnsi" w:hAnsiTheme="minorHAnsi" w:cstheme="minorHAnsi"/>
          <w:b/>
          <w:sz w:val="22"/>
          <w:szCs w:val="22"/>
          <w:u w:val="single"/>
          <w:lang w:val="en-US"/>
        </w:rPr>
      </w:pPr>
    </w:p>
    <w:p w14:paraId="2E0D418A" w14:textId="77777777" w:rsidR="005F7414" w:rsidRPr="00EE22AE" w:rsidRDefault="005F7414" w:rsidP="00503949">
      <w:pPr>
        <w:jc w:val="center"/>
        <w:rPr>
          <w:rFonts w:asciiTheme="minorHAnsi" w:hAnsiTheme="minorHAnsi" w:cstheme="minorHAnsi"/>
          <w:b/>
          <w:sz w:val="22"/>
          <w:szCs w:val="22"/>
          <w:u w:val="single"/>
          <w:lang w:val="en-US"/>
        </w:rPr>
      </w:pPr>
    </w:p>
    <w:p w14:paraId="7821C2D1" w14:textId="77777777" w:rsidR="00503949" w:rsidRPr="00EE22AE" w:rsidRDefault="00503949" w:rsidP="00503949">
      <w:pPr>
        <w:jc w:val="center"/>
        <w:rPr>
          <w:rFonts w:asciiTheme="minorHAnsi" w:hAnsiTheme="minorHAnsi" w:cstheme="minorHAnsi"/>
          <w:b/>
          <w:sz w:val="22"/>
          <w:szCs w:val="22"/>
          <w:u w:val="single"/>
          <w:lang w:val="en-US"/>
        </w:rPr>
      </w:pPr>
      <w:r w:rsidRPr="00EE22AE">
        <w:rPr>
          <w:rFonts w:asciiTheme="minorHAnsi" w:hAnsiTheme="minorHAnsi" w:cstheme="minorHAnsi"/>
          <w:b/>
          <w:sz w:val="22"/>
          <w:szCs w:val="22"/>
          <w:u w:val="single"/>
          <w:lang w:val="en-US"/>
        </w:rPr>
        <w:t>Ideas for Ancient Egyptian dressing up</w:t>
      </w:r>
    </w:p>
    <w:p w14:paraId="423BB19B" w14:textId="77777777" w:rsidR="00503949" w:rsidRPr="00EE22AE" w:rsidRDefault="00503949" w:rsidP="00503949">
      <w:pPr>
        <w:jc w:val="both"/>
        <w:rPr>
          <w:rFonts w:asciiTheme="minorHAnsi" w:hAnsiTheme="minorHAnsi" w:cstheme="minorHAnsi"/>
          <w:b/>
          <w:sz w:val="22"/>
          <w:szCs w:val="22"/>
          <w:lang w:val="en-US"/>
        </w:rPr>
      </w:pPr>
    </w:p>
    <w:p w14:paraId="07194D85" w14:textId="77777777" w:rsidR="00503949" w:rsidRPr="00EE22AE" w:rsidRDefault="00503949" w:rsidP="00503949">
      <w:pPr>
        <w:jc w:val="both"/>
        <w:rPr>
          <w:rFonts w:asciiTheme="minorHAnsi" w:hAnsiTheme="minorHAnsi" w:cstheme="minorHAnsi"/>
          <w:b/>
          <w:sz w:val="22"/>
          <w:szCs w:val="22"/>
          <w:lang w:val="en-US"/>
        </w:rPr>
      </w:pPr>
    </w:p>
    <w:p w14:paraId="02C4825C" w14:textId="0DA2BE29" w:rsidR="00503949" w:rsidRPr="00EE22AE" w:rsidRDefault="00503949" w:rsidP="00503949">
      <w:pPr>
        <w:spacing w:after="200" w:line="276" w:lineRule="auto"/>
        <w:jc w:val="both"/>
        <w:rPr>
          <w:rFonts w:asciiTheme="minorHAnsi" w:eastAsiaTheme="minorHAnsi" w:hAnsiTheme="minorHAnsi" w:cstheme="minorHAnsi"/>
          <w:sz w:val="22"/>
          <w:szCs w:val="22"/>
        </w:rPr>
      </w:pPr>
      <w:r w:rsidRPr="00EE22AE">
        <w:rPr>
          <w:rFonts w:asciiTheme="minorHAnsi" w:eastAsiaTheme="minorHAnsi" w:hAnsiTheme="minorHAnsi" w:cstheme="minorHAnsi"/>
          <w:sz w:val="22"/>
          <w:szCs w:val="22"/>
        </w:rPr>
        <w:t>Have a look at some photos of Ancient Egyptian costumes. Try and copy some of the ideas – you don’t need to buy any expensive costumes, but adapt what you already have at home</w:t>
      </w:r>
      <w:r w:rsidR="00170AF4">
        <w:rPr>
          <w:rFonts w:asciiTheme="minorHAnsi" w:eastAsiaTheme="minorHAnsi" w:hAnsiTheme="minorHAnsi" w:cstheme="minorHAnsi"/>
          <w:sz w:val="22"/>
          <w:szCs w:val="22"/>
        </w:rPr>
        <w:t xml:space="preserve"> e.g. Greek/Stone Age/Roman outfits from Years 3 and 4.</w:t>
      </w:r>
    </w:p>
    <w:p w14:paraId="47C9BC4B" w14:textId="77777777" w:rsidR="00503949" w:rsidRPr="00EE22AE" w:rsidRDefault="00503949" w:rsidP="00503949">
      <w:p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 xml:space="preserve">If parents/carers wish to make outfits, this is what we suggest: </w:t>
      </w:r>
    </w:p>
    <w:p w14:paraId="21495DEB" w14:textId="77777777" w:rsidR="00503949" w:rsidRPr="00EE22AE" w:rsidRDefault="00503949" w:rsidP="00503949">
      <w:pPr>
        <w:autoSpaceDE w:val="0"/>
        <w:autoSpaceDN w:val="0"/>
        <w:adjustRightInd w:val="0"/>
        <w:rPr>
          <w:rFonts w:asciiTheme="minorHAnsi" w:eastAsiaTheme="minorHAnsi" w:hAnsiTheme="minorHAnsi" w:cstheme="minorHAnsi"/>
          <w:color w:val="000000"/>
          <w:sz w:val="22"/>
          <w:szCs w:val="22"/>
        </w:rPr>
      </w:pPr>
    </w:p>
    <w:p w14:paraId="16A4D498" w14:textId="77777777" w:rsidR="00503949" w:rsidRPr="00EE22AE" w:rsidRDefault="00503949" w:rsidP="00503949">
      <w:pPr>
        <w:pStyle w:val="ListParagraph"/>
        <w:numPr>
          <w:ilvl w:val="0"/>
          <w:numId w:val="2"/>
        </w:num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You will need a length of cheap white material. Dust sheet or old bed sheets are perfect.</w:t>
      </w:r>
    </w:p>
    <w:p w14:paraId="4C7C84FD" w14:textId="77777777" w:rsidR="00503949" w:rsidRPr="00EE22AE" w:rsidRDefault="00503949" w:rsidP="00503949">
      <w:pPr>
        <w:pStyle w:val="ListParagraph"/>
        <w:numPr>
          <w:ilvl w:val="0"/>
          <w:numId w:val="2"/>
        </w:num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 xml:space="preserve">Measure from the shoulders to the length required plus a few centimetres. Double this measurement. </w:t>
      </w:r>
    </w:p>
    <w:p w14:paraId="6006B979" w14:textId="2AFDAD68" w:rsidR="00503949" w:rsidRPr="00EE22AE" w:rsidRDefault="00503949" w:rsidP="00503949">
      <w:pPr>
        <w:pStyle w:val="ListParagraph"/>
        <w:numPr>
          <w:ilvl w:val="0"/>
          <w:numId w:val="2"/>
        </w:num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 xml:space="preserve">Girls full length, boys to mid-calf or full length. </w:t>
      </w:r>
    </w:p>
    <w:p w14:paraId="7D062F72" w14:textId="30127818" w:rsidR="00503949" w:rsidRPr="00EE22AE" w:rsidRDefault="00503949" w:rsidP="00503949">
      <w:pPr>
        <w:pStyle w:val="ListParagraph"/>
        <w:numPr>
          <w:ilvl w:val="0"/>
          <w:numId w:val="2"/>
        </w:num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 xml:space="preserve">Measure from elbow to elbow. This will be your finished width. </w:t>
      </w:r>
    </w:p>
    <w:p w14:paraId="7157161B" w14:textId="22D20CB2" w:rsidR="00503949" w:rsidRPr="00EE22AE" w:rsidRDefault="00503949" w:rsidP="00503949">
      <w:pPr>
        <w:pStyle w:val="ListParagraph"/>
        <w:numPr>
          <w:ilvl w:val="0"/>
          <w:numId w:val="2"/>
        </w:num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 xml:space="preserve">Fold material in half lengthwise. Cut out a hole just big enough for your head to go through. </w:t>
      </w:r>
    </w:p>
    <w:p w14:paraId="34F80704" w14:textId="31586C37" w:rsidR="00503949" w:rsidRPr="00EE22AE" w:rsidRDefault="00503949" w:rsidP="00503949">
      <w:pPr>
        <w:pStyle w:val="ListParagraph"/>
        <w:numPr>
          <w:ilvl w:val="0"/>
          <w:numId w:val="2"/>
        </w:num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 xml:space="preserve">Be careful, it’s easy to make this hole too large. Start small! </w:t>
      </w:r>
    </w:p>
    <w:p w14:paraId="2A31EC03" w14:textId="0AE09216" w:rsidR="00503949" w:rsidRPr="00EE22AE" w:rsidRDefault="00503949" w:rsidP="00503949">
      <w:pPr>
        <w:pStyle w:val="ListParagraph"/>
        <w:numPr>
          <w:ilvl w:val="0"/>
          <w:numId w:val="2"/>
        </w:numPr>
        <w:autoSpaceDE w:val="0"/>
        <w:autoSpaceDN w:val="0"/>
        <w:adjustRightInd w:val="0"/>
        <w:rPr>
          <w:rFonts w:asciiTheme="minorHAnsi" w:eastAsiaTheme="minorHAnsi" w:hAnsiTheme="minorHAnsi" w:cstheme="minorHAnsi"/>
          <w:color w:val="000000"/>
          <w:sz w:val="22"/>
          <w:szCs w:val="22"/>
        </w:rPr>
      </w:pPr>
      <w:r w:rsidRPr="00EE22AE">
        <w:rPr>
          <w:rFonts w:asciiTheme="minorHAnsi" w:eastAsiaTheme="minorHAnsi" w:hAnsiTheme="minorHAnsi" w:cstheme="minorHAnsi"/>
          <w:color w:val="000000"/>
          <w:sz w:val="22"/>
          <w:szCs w:val="22"/>
        </w:rPr>
        <w:t xml:space="preserve">Sew up the side seams, A to B, and C to D, being sure to leave a generous armhole. </w:t>
      </w:r>
    </w:p>
    <w:p w14:paraId="5837F479" w14:textId="2DF17046" w:rsidR="00503949" w:rsidRPr="00EE22AE" w:rsidRDefault="00170AF4" w:rsidP="00503949">
      <w:pPr>
        <w:pStyle w:val="ListParagraph"/>
        <w:numPr>
          <w:ilvl w:val="0"/>
          <w:numId w:val="2"/>
        </w:numPr>
        <w:spacing w:after="200" w:line="276" w:lineRule="auto"/>
        <w:jc w:val="both"/>
        <w:rPr>
          <w:rFonts w:asciiTheme="minorHAnsi" w:eastAsiaTheme="minorHAnsi" w:hAnsiTheme="minorHAnsi" w:cstheme="minorHAnsi"/>
          <w:sz w:val="22"/>
          <w:szCs w:val="22"/>
        </w:rPr>
      </w:pPr>
      <w:r>
        <w:rPr>
          <w:rFonts w:asciiTheme="minorHAnsi" w:eastAsiaTheme="minorHAnsi" w:hAnsiTheme="minorHAnsi" w:cstheme="minorHAnsi"/>
          <w:noProof/>
          <w:sz w:val="22"/>
          <w:szCs w:val="22"/>
        </w:rPr>
        <w:drawing>
          <wp:anchor distT="0" distB="0" distL="114300" distR="114300" simplePos="0" relativeHeight="251664384" behindDoc="1" locked="0" layoutInCell="1" allowOverlap="1" wp14:anchorId="611CC3A7" wp14:editId="7E525A29">
            <wp:simplePos x="0" y="0"/>
            <wp:positionH relativeFrom="margin">
              <wp:align>right</wp:align>
            </wp:positionH>
            <wp:positionV relativeFrom="paragraph">
              <wp:posOffset>3516</wp:posOffset>
            </wp:positionV>
            <wp:extent cx="1468120" cy="1207770"/>
            <wp:effectExtent l="0" t="0" r="0" b="0"/>
            <wp:wrapTight wrapText="bothSides">
              <wp:wrapPolygon edited="0">
                <wp:start x="0" y="0"/>
                <wp:lineTo x="0" y="21123"/>
                <wp:lineTo x="21301" y="21123"/>
                <wp:lineTo x="213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120" cy="1207770"/>
                    </a:xfrm>
                    <a:prstGeom prst="rect">
                      <a:avLst/>
                    </a:prstGeom>
                    <a:noFill/>
                  </pic:spPr>
                </pic:pic>
              </a:graphicData>
            </a:graphic>
            <wp14:sizeRelH relativeFrom="page">
              <wp14:pctWidth>0</wp14:pctWidth>
            </wp14:sizeRelH>
            <wp14:sizeRelV relativeFrom="page">
              <wp14:pctHeight>0</wp14:pctHeight>
            </wp14:sizeRelV>
          </wp:anchor>
        </w:drawing>
      </w:r>
      <w:r w:rsidR="00503949" w:rsidRPr="00EE22AE">
        <w:rPr>
          <w:rFonts w:asciiTheme="minorHAnsi" w:eastAsiaTheme="minorHAnsi" w:hAnsiTheme="minorHAnsi" w:cstheme="minorHAnsi"/>
          <w:color w:val="000000"/>
          <w:sz w:val="22"/>
          <w:szCs w:val="22"/>
        </w:rPr>
        <w:t>Tie round the middle with cord.</w:t>
      </w:r>
    </w:p>
    <w:p w14:paraId="75AAA770" w14:textId="1E6AC3FF" w:rsidR="00503949" w:rsidRPr="00EE22AE" w:rsidRDefault="00170AF4" w:rsidP="00503949">
      <w:pPr>
        <w:spacing w:after="200" w:line="276" w:lineRule="auto"/>
        <w:jc w:val="both"/>
        <w:rPr>
          <w:rFonts w:asciiTheme="minorHAnsi" w:eastAsiaTheme="minorHAnsi" w:hAnsiTheme="minorHAnsi" w:cstheme="minorHAnsi"/>
          <w:sz w:val="22"/>
          <w:szCs w:val="22"/>
        </w:rPr>
      </w:pPr>
      <w:r w:rsidRPr="00EE22AE">
        <w:rPr>
          <w:rFonts w:asciiTheme="minorHAnsi" w:hAnsiTheme="minorHAnsi" w:cstheme="minorHAnsi"/>
          <w:noProof/>
          <w:color w:val="0000FF"/>
          <w:sz w:val="22"/>
          <w:szCs w:val="22"/>
          <w:lang w:eastAsia="en-GB"/>
        </w:rPr>
        <w:drawing>
          <wp:anchor distT="0" distB="0" distL="114300" distR="114300" simplePos="0" relativeHeight="251659264" behindDoc="1" locked="0" layoutInCell="1" allowOverlap="1" wp14:anchorId="35258F39" wp14:editId="566FF66C">
            <wp:simplePos x="0" y="0"/>
            <wp:positionH relativeFrom="margin">
              <wp:posOffset>-109182</wp:posOffset>
            </wp:positionH>
            <wp:positionV relativeFrom="paragraph">
              <wp:posOffset>8368</wp:posOffset>
            </wp:positionV>
            <wp:extent cx="1022985" cy="1979930"/>
            <wp:effectExtent l="0" t="0" r="5715" b="1270"/>
            <wp:wrapTight wrapText="bothSides">
              <wp:wrapPolygon edited="0">
                <wp:start x="0" y="0"/>
                <wp:lineTo x="0" y="21406"/>
                <wp:lineTo x="21318" y="21406"/>
                <wp:lineTo x="21318" y="0"/>
                <wp:lineTo x="0" y="0"/>
              </wp:wrapPolygon>
            </wp:wrapTight>
            <wp:docPr id="4" name="irc_mi" descr="Image result for ancient egyptian children costum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cient egyptian children costumes">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738" r="30580"/>
                    <a:stretch/>
                  </pic:blipFill>
                  <pic:spPr bwMode="auto">
                    <a:xfrm>
                      <a:off x="0" y="0"/>
                      <a:ext cx="102298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25D52" w14:textId="20E8CF70" w:rsidR="00503949" w:rsidRPr="00EE22AE" w:rsidRDefault="00503949" w:rsidP="00503949">
      <w:pPr>
        <w:spacing w:after="200" w:line="276" w:lineRule="auto"/>
        <w:jc w:val="both"/>
        <w:rPr>
          <w:rFonts w:asciiTheme="minorHAnsi" w:eastAsiaTheme="minorHAnsi" w:hAnsiTheme="minorHAnsi" w:cstheme="minorHAnsi"/>
          <w:sz w:val="22"/>
          <w:szCs w:val="22"/>
        </w:rPr>
      </w:pPr>
      <w:r w:rsidRPr="00EE22AE">
        <w:rPr>
          <w:rFonts w:asciiTheme="minorHAnsi" w:eastAsiaTheme="minorHAnsi" w:hAnsiTheme="minorHAnsi" w:cstheme="minorHAnsi"/>
          <w:noProof/>
          <w:sz w:val="22"/>
          <w:szCs w:val="22"/>
          <w:lang w:eastAsia="en-GB"/>
        </w:rPr>
        <mc:AlternateContent>
          <mc:Choice Requires="wps">
            <w:drawing>
              <wp:anchor distT="0" distB="0" distL="114300" distR="114300" simplePos="0" relativeHeight="251663360" behindDoc="0" locked="0" layoutInCell="1" allowOverlap="1" wp14:anchorId="29A80328" wp14:editId="3448BD03">
                <wp:simplePos x="0" y="0"/>
                <wp:positionH relativeFrom="column">
                  <wp:posOffset>-1866900</wp:posOffset>
                </wp:positionH>
                <wp:positionV relativeFrom="paragraph">
                  <wp:posOffset>57785</wp:posOffset>
                </wp:positionV>
                <wp:extent cx="104775" cy="142875"/>
                <wp:effectExtent l="38100" t="0" r="28575" b="47625"/>
                <wp:wrapNone/>
                <wp:docPr id="5" name="Straight Arrow Connector 5"/>
                <wp:cNvGraphicFramePr/>
                <a:graphic xmlns:a="http://schemas.openxmlformats.org/drawingml/2006/main">
                  <a:graphicData uri="http://schemas.microsoft.com/office/word/2010/wordprocessingShape">
                    <wps:wsp>
                      <wps:cNvCnPr/>
                      <wps:spPr>
                        <a:xfrm flipH="1">
                          <a:off x="0" y="0"/>
                          <a:ext cx="104775"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31CC4A" id="_x0000_t32" coordsize="21600,21600" o:spt="32" o:oned="t" path="m,l21600,21600e" filled="f">
                <v:path arrowok="t" fillok="f" o:connecttype="none"/>
                <o:lock v:ext="edit" shapetype="t"/>
              </v:shapetype>
              <v:shape id="Straight Arrow Connector 5" o:spid="_x0000_s1026" type="#_x0000_t32" style="position:absolute;margin-left:-147pt;margin-top:4.55pt;width:8.25pt;height:11.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" strokecolor="#5b9bd5 [3204]" strokeweight=".5pt">
                <v:stroke endarrow="open" joinstyle="miter"/>
              </v:shape>
            </w:pict>
          </mc:Fallback>
        </mc:AlternateContent>
      </w:r>
      <w:r w:rsidRPr="00EE22AE">
        <w:rPr>
          <w:rFonts w:asciiTheme="minorHAnsi" w:eastAsiaTheme="minorHAnsi" w:hAnsiTheme="minorHAnsi" w:cstheme="minorHAnsi"/>
          <w:sz w:val="22"/>
          <w:szCs w:val="22"/>
        </w:rPr>
        <w:t>We are looking forward to having a fantastic day</w:t>
      </w:r>
      <w:r w:rsidR="00AA0FE8">
        <w:rPr>
          <w:rFonts w:asciiTheme="minorHAnsi" w:eastAsiaTheme="minorHAnsi" w:hAnsiTheme="minorHAnsi" w:cstheme="minorHAnsi"/>
          <w:sz w:val="22"/>
          <w:szCs w:val="22"/>
        </w:rPr>
        <w:t>!</w:t>
      </w:r>
      <w:r w:rsidRPr="00EE22AE">
        <w:rPr>
          <w:rFonts w:asciiTheme="minorHAnsi" w:eastAsiaTheme="minorHAnsi" w:hAnsiTheme="minorHAnsi" w:cstheme="minorHAnsi"/>
          <w:sz w:val="22"/>
          <w:szCs w:val="22"/>
        </w:rPr>
        <w:t xml:space="preserve"> </w:t>
      </w:r>
    </w:p>
    <w:p w14:paraId="6A92F2EB" w14:textId="68285B9E" w:rsidR="00503949" w:rsidRPr="00EE22AE" w:rsidRDefault="00503949" w:rsidP="00503949">
      <w:pPr>
        <w:jc w:val="both"/>
        <w:rPr>
          <w:rFonts w:asciiTheme="minorHAnsi" w:hAnsiTheme="minorHAnsi" w:cstheme="minorHAnsi"/>
          <w:b/>
          <w:sz w:val="22"/>
          <w:szCs w:val="22"/>
          <w:lang w:val="en-US"/>
        </w:rPr>
      </w:pPr>
    </w:p>
    <w:p w14:paraId="227E234D" w14:textId="23883665" w:rsidR="00503949" w:rsidRPr="00EE22AE" w:rsidRDefault="00503949" w:rsidP="00503949">
      <w:pPr>
        <w:rPr>
          <w:rFonts w:asciiTheme="minorHAnsi" w:eastAsia="Times New Roman" w:hAnsiTheme="minorHAnsi" w:cstheme="minorHAnsi"/>
          <w:color w:val="222222"/>
          <w:sz w:val="22"/>
          <w:szCs w:val="22"/>
          <w:lang w:eastAsia="en-GB"/>
        </w:rPr>
      </w:pPr>
    </w:p>
    <w:p w14:paraId="5C1CF319" w14:textId="7977AF89" w:rsidR="00503949" w:rsidRPr="00EE22AE" w:rsidRDefault="00170AF4" w:rsidP="00503949">
      <w:pPr>
        <w:ind w:left="720" w:firstLine="720"/>
        <w:rPr>
          <w:rFonts w:asciiTheme="minorHAnsi" w:hAnsiTheme="minorHAnsi" w:cstheme="minorHAnsi"/>
          <w:sz w:val="22"/>
          <w:szCs w:val="22"/>
        </w:rPr>
      </w:pPr>
      <w:r>
        <w:rPr>
          <w:noProof/>
        </w:rPr>
        <w:drawing>
          <wp:anchor distT="0" distB="0" distL="114300" distR="114300" simplePos="0" relativeHeight="251665408" behindDoc="1" locked="0" layoutInCell="1" allowOverlap="1" wp14:anchorId="4BEFF644" wp14:editId="46B1B5F6">
            <wp:simplePos x="0" y="0"/>
            <wp:positionH relativeFrom="column">
              <wp:posOffset>5460374</wp:posOffset>
            </wp:positionH>
            <wp:positionV relativeFrom="paragraph">
              <wp:posOffset>9098</wp:posOffset>
            </wp:positionV>
            <wp:extent cx="1118870" cy="1186815"/>
            <wp:effectExtent l="0" t="0" r="5080" b="0"/>
            <wp:wrapTight wrapText="bothSides">
              <wp:wrapPolygon edited="0">
                <wp:start x="0" y="0"/>
                <wp:lineTo x="0" y="21149"/>
                <wp:lineTo x="21330" y="21149"/>
                <wp:lineTo x="21330" y="0"/>
                <wp:lineTo x="0" y="0"/>
              </wp:wrapPolygon>
            </wp:wrapTight>
            <wp:docPr id="10" name="Picture 10" descr="Jennifer's Little World blog - Parenting, craft and travel: How to make a  simple Egyptian costume for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nnifer's Little World blog - Parenting, craft and travel: How to make a  simple Egyptian costume for a chi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870"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849" w:rsidRPr="00EE22AE">
        <w:rPr>
          <w:rFonts w:asciiTheme="minorHAnsi" w:hAnsiTheme="minorHAnsi" w:cstheme="minorHAnsi"/>
          <w:noProof/>
          <w:sz w:val="22"/>
          <w:szCs w:val="22"/>
          <w:lang w:eastAsia="en-GB"/>
        </w:rPr>
        <w:drawing>
          <wp:anchor distT="0" distB="0" distL="114300" distR="114300" simplePos="0" relativeHeight="251661312" behindDoc="1" locked="0" layoutInCell="1" allowOverlap="1" wp14:anchorId="65233632" wp14:editId="34BFA840">
            <wp:simplePos x="0" y="0"/>
            <wp:positionH relativeFrom="column">
              <wp:posOffset>1316355</wp:posOffset>
            </wp:positionH>
            <wp:positionV relativeFrom="paragraph">
              <wp:posOffset>311785</wp:posOffset>
            </wp:positionV>
            <wp:extent cx="3590925" cy="1457325"/>
            <wp:effectExtent l="0" t="0" r="9525" b="9525"/>
            <wp:wrapTight wrapText="bothSides">
              <wp:wrapPolygon edited="0">
                <wp:start x="0" y="0"/>
                <wp:lineTo x="0" y="21459"/>
                <wp:lineTo x="21543" y="21459"/>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4136" t="16827" r="4136" b="9615"/>
                    <a:stretch/>
                  </pic:blipFill>
                  <pic:spPr bwMode="auto">
                    <a:xfrm>
                      <a:off x="0" y="0"/>
                      <a:ext cx="359092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DDD80D" w14:textId="47CAB5EA" w:rsidR="006F2B6C" w:rsidRPr="00EE22AE" w:rsidRDefault="00170AF4" w:rsidP="00411859">
      <w:pPr>
        <w:rPr>
          <w:sz w:val="22"/>
          <w:szCs w:val="22"/>
        </w:rPr>
      </w:pPr>
      <w:r>
        <w:rPr>
          <w:rFonts w:asciiTheme="minorHAnsi" w:eastAsiaTheme="minorHAnsi" w:hAnsiTheme="minorHAnsi" w:cstheme="minorHAnsi"/>
          <w:noProof/>
          <w:sz w:val="22"/>
          <w:szCs w:val="22"/>
        </w:rPr>
        <w:drawing>
          <wp:anchor distT="0" distB="0" distL="114300" distR="114300" simplePos="0" relativeHeight="251666432" behindDoc="1" locked="0" layoutInCell="1" allowOverlap="1" wp14:anchorId="6ACEF312" wp14:editId="63755269">
            <wp:simplePos x="0" y="0"/>
            <wp:positionH relativeFrom="column">
              <wp:posOffset>41824</wp:posOffset>
            </wp:positionH>
            <wp:positionV relativeFrom="paragraph">
              <wp:posOffset>964290</wp:posOffset>
            </wp:positionV>
            <wp:extent cx="1132205" cy="1512570"/>
            <wp:effectExtent l="0" t="0" r="0" b="0"/>
            <wp:wrapTight wrapText="bothSides">
              <wp:wrapPolygon edited="0">
                <wp:start x="0" y="0"/>
                <wp:lineTo x="0" y="21219"/>
                <wp:lineTo x="21079" y="21219"/>
                <wp:lineTo x="2107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2205" cy="1512570"/>
                    </a:xfrm>
                    <a:prstGeom prst="rect">
                      <a:avLst/>
                    </a:prstGeom>
                    <a:noFill/>
                  </pic:spPr>
                </pic:pic>
              </a:graphicData>
            </a:graphic>
            <wp14:sizeRelH relativeFrom="page">
              <wp14:pctWidth>0</wp14:pctWidth>
            </wp14:sizeRelH>
            <wp14:sizeRelV relativeFrom="page">
              <wp14:pctHeight>0</wp14:pctHeight>
            </wp14:sizeRelV>
          </wp:anchor>
        </w:drawing>
      </w:r>
    </w:p>
    <w:sectPr w:rsidR="006F2B6C" w:rsidRPr="00EE22AE" w:rsidSect="00533D2D">
      <w:headerReference w:type="default" r:id="rId13"/>
      <w:footerReference w:type="default" r:id="rId14"/>
      <w:pgSz w:w="11900" w:h="16840"/>
      <w:pgMar w:top="2836" w:right="567" w:bottom="2175" w:left="567" w:header="0"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F721" w14:textId="77777777" w:rsidR="00196F35" w:rsidRDefault="00196F35" w:rsidP="00F87BBD">
      <w:r>
        <w:separator/>
      </w:r>
    </w:p>
  </w:endnote>
  <w:endnote w:type="continuationSeparator" w:id="0">
    <w:p w14:paraId="1D2ABF00" w14:textId="77777777" w:rsidR="00196F35" w:rsidRDefault="00196F35" w:rsidP="00F8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D60D" w14:textId="7E384FE9" w:rsidR="00F87BBD" w:rsidRDefault="0053538F">
    <w:pPr>
      <w:pStyle w:val="Footer"/>
    </w:pPr>
    <w:r>
      <w:rPr>
        <w:noProof/>
        <w:lang w:val="en-GB" w:eastAsia="en-GB"/>
      </w:rPr>
      <w:drawing>
        <wp:anchor distT="0" distB="0" distL="114300" distR="114300" simplePos="0" relativeHeight="251659264" behindDoc="0" locked="0" layoutInCell="1" allowOverlap="1" wp14:anchorId="548EFCAE" wp14:editId="6578A17C">
          <wp:simplePos x="0" y="0"/>
          <wp:positionH relativeFrom="column">
            <wp:posOffset>-312420</wp:posOffset>
          </wp:positionH>
          <wp:positionV relativeFrom="paragraph">
            <wp:posOffset>-1553183</wp:posOffset>
          </wp:positionV>
          <wp:extent cx="7429500" cy="1733523"/>
          <wp:effectExtent l="0" t="0" r="0" b="635"/>
          <wp:wrapNone/>
          <wp:docPr id="2" name="Picture 2" descr="abbey-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ey-bott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0" cy="17335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F06DF" w14:textId="77777777" w:rsidR="00196F35" w:rsidRDefault="00196F35" w:rsidP="00F87BBD">
      <w:r>
        <w:separator/>
      </w:r>
    </w:p>
  </w:footnote>
  <w:footnote w:type="continuationSeparator" w:id="0">
    <w:p w14:paraId="0F991BA3" w14:textId="77777777" w:rsidR="00196F35" w:rsidRDefault="00196F35" w:rsidP="00F8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B037" w14:textId="77777777" w:rsidR="00F87BBD" w:rsidRDefault="00F87BBD" w:rsidP="00F87BBD">
    <w:pPr>
      <w:pStyle w:val="Header"/>
      <w:ind w:right="-30"/>
    </w:pPr>
    <w:r>
      <w:rPr>
        <w:noProof/>
        <w:lang w:val="en-GB" w:eastAsia="en-GB"/>
      </w:rPr>
      <w:drawing>
        <wp:anchor distT="0" distB="0" distL="114300" distR="114300" simplePos="0" relativeHeight="251658240" behindDoc="0" locked="0" layoutInCell="1" allowOverlap="1" wp14:anchorId="6F614055" wp14:editId="569EFF65">
          <wp:simplePos x="0" y="0"/>
          <wp:positionH relativeFrom="column">
            <wp:posOffset>-422909</wp:posOffset>
          </wp:positionH>
          <wp:positionV relativeFrom="paragraph">
            <wp:posOffset>-114300</wp:posOffset>
          </wp:positionV>
          <wp:extent cx="7669902" cy="173482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bey-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2702" cy="17354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3971"/>
    <w:multiLevelType w:val="hybridMultilevel"/>
    <w:tmpl w:val="B956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74665"/>
    <w:multiLevelType w:val="hybridMultilevel"/>
    <w:tmpl w:val="86C8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F8"/>
    <w:rsid w:val="0005606C"/>
    <w:rsid w:val="0008419F"/>
    <w:rsid w:val="000A3849"/>
    <w:rsid w:val="000C11D9"/>
    <w:rsid w:val="001201BE"/>
    <w:rsid w:val="00130B93"/>
    <w:rsid w:val="0014473D"/>
    <w:rsid w:val="00163A79"/>
    <w:rsid w:val="00170AF4"/>
    <w:rsid w:val="00196F35"/>
    <w:rsid w:val="001F19DA"/>
    <w:rsid w:val="00242E3E"/>
    <w:rsid w:val="0025014F"/>
    <w:rsid w:val="00254414"/>
    <w:rsid w:val="00294712"/>
    <w:rsid w:val="00297C4E"/>
    <w:rsid w:val="002B54D7"/>
    <w:rsid w:val="002C191D"/>
    <w:rsid w:val="002D47EB"/>
    <w:rsid w:val="002E0D5E"/>
    <w:rsid w:val="003E5BFD"/>
    <w:rsid w:val="004072A0"/>
    <w:rsid w:val="00411859"/>
    <w:rsid w:val="0045691C"/>
    <w:rsid w:val="00485121"/>
    <w:rsid w:val="004E08EA"/>
    <w:rsid w:val="00503949"/>
    <w:rsid w:val="00533311"/>
    <w:rsid w:val="00533D2D"/>
    <w:rsid w:val="0053538F"/>
    <w:rsid w:val="0055307C"/>
    <w:rsid w:val="005749C5"/>
    <w:rsid w:val="00590A06"/>
    <w:rsid w:val="005A50AD"/>
    <w:rsid w:val="005B1053"/>
    <w:rsid w:val="005D3EF1"/>
    <w:rsid w:val="005E4B1D"/>
    <w:rsid w:val="005F7414"/>
    <w:rsid w:val="00626B82"/>
    <w:rsid w:val="00666D3B"/>
    <w:rsid w:val="00696F10"/>
    <w:rsid w:val="006B3E22"/>
    <w:rsid w:val="006B569E"/>
    <w:rsid w:val="006F2B6C"/>
    <w:rsid w:val="00792FB8"/>
    <w:rsid w:val="009305BF"/>
    <w:rsid w:val="00951F7E"/>
    <w:rsid w:val="00955AAA"/>
    <w:rsid w:val="00971447"/>
    <w:rsid w:val="0099355C"/>
    <w:rsid w:val="009E5AA5"/>
    <w:rsid w:val="009F1D22"/>
    <w:rsid w:val="009F7A86"/>
    <w:rsid w:val="00A84438"/>
    <w:rsid w:val="00AA0FE8"/>
    <w:rsid w:val="00AC7344"/>
    <w:rsid w:val="00B014F8"/>
    <w:rsid w:val="00B3571D"/>
    <w:rsid w:val="00B928B7"/>
    <w:rsid w:val="00B96BA4"/>
    <w:rsid w:val="00BE6DF5"/>
    <w:rsid w:val="00C50E89"/>
    <w:rsid w:val="00CB72F9"/>
    <w:rsid w:val="00CC6917"/>
    <w:rsid w:val="00D06E06"/>
    <w:rsid w:val="00D90413"/>
    <w:rsid w:val="00DB3210"/>
    <w:rsid w:val="00DD6764"/>
    <w:rsid w:val="00DF25FB"/>
    <w:rsid w:val="00E70349"/>
    <w:rsid w:val="00EE22AE"/>
    <w:rsid w:val="00EE5EA8"/>
    <w:rsid w:val="00F152B3"/>
    <w:rsid w:val="00F22C36"/>
    <w:rsid w:val="00F7081F"/>
    <w:rsid w:val="00F742EF"/>
    <w:rsid w:val="00F841B3"/>
    <w:rsid w:val="00F84ABA"/>
    <w:rsid w:val="00F87BBD"/>
    <w:rsid w:val="00FD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11BE55"/>
  <w15:docId w15:val="{EF799AAA-4DD9-49F1-8685-1362DBE4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4F8"/>
    <w:rPr>
      <w:rFonts w:ascii="Cambria" w:eastAsia="MS Mincho"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BBD"/>
    <w:pPr>
      <w:tabs>
        <w:tab w:val="center" w:pos="4513"/>
        <w:tab w:val="right" w:pos="9026"/>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87BBD"/>
  </w:style>
  <w:style w:type="paragraph" w:styleId="Footer">
    <w:name w:val="footer"/>
    <w:basedOn w:val="Normal"/>
    <w:link w:val="FooterChar"/>
    <w:uiPriority w:val="99"/>
    <w:unhideWhenUsed/>
    <w:rsid w:val="00F87BBD"/>
    <w:pPr>
      <w:tabs>
        <w:tab w:val="center" w:pos="4513"/>
        <w:tab w:val="right" w:pos="9026"/>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87BBD"/>
  </w:style>
  <w:style w:type="paragraph" w:styleId="BalloonText">
    <w:name w:val="Balloon Text"/>
    <w:basedOn w:val="Normal"/>
    <w:link w:val="BalloonTextChar"/>
    <w:uiPriority w:val="99"/>
    <w:semiHidden/>
    <w:unhideWhenUsed/>
    <w:rsid w:val="0053538F"/>
    <w:rPr>
      <w:rFonts w:ascii="Tahoma" w:hAnsi="Tahoma" w:cs="Tahoma"/>
      <w:sz w:val="16"/>
      <w:szCs w:val="16"/>
    </w:rPr>
  </w:style>
  <w:style w:type="character" w:customStyle="1" w:styleId="BalloonTextChar">
    <w:name w:val="Balloon Text Char"/>
    <w:basedOn w:val="DefaultParagraphFont"/>
    <w:link w:val="BalloonText"/>
    <w:uiPriority w:val="99"/>
    <w:semiHidden/>
    <w:rsid w:val="0053538F"/>
    <w:rPr>
      <w:rFonts w:ascii="Tahoma" w:eastAsia="MS Mincho" w:hAnsi="Tahoma" w:cs="Tahoma"/>
      <w:sz w:val="16"/>
      <w:szCs w:val="16"/>
      <w:lang w:val="en-GB"/>
    </w:rPr>
  </w:style>
  <w:style w:type="paragraph" w:styleId="NoSpacing">
    <w:name w:val="No Spacing"/>
    <w:uiPriority w:val="1"/>
    <w:qFormat/>
    <w:rsid w:val="005A50AD"/>
    <w:rPr>
      <w:rFonts w:ascii="Cambria" w:eastAsia="MS Mincho" w:hAnsi="Cambria" w:cs="Times New Roman"/>
      <w:lang w:val="en-GB"/>
    </w:rPr>
  </w:style>
  <w:style w:type="paragraph" w:styleId="NormalWeb">
    <w:name w:val="Normal (Web)"/>
    <w:basedOn w:val="Normal"/>
    <w:uiPriority w:val="99"/>
    <w:unhideWhenUsed/>
    <w:rsid w:val="00D06E06"/>
    <w:pPr>
      <w:spacing w:before="100" w:beforeAutospacing="1" w:after="100" w:afterAutospacing="1"/>
    </w:pPr>
    <w:rPr>
      <w:rFonts w:ascii="Times New Roman" w:eastAsia="Times New Roman" w:hAnsi="Times New Roman"/>
      <w:lang w:eastAsia="en-GB"/>
    </w:rPr>
  </w:style>
  <w:style w:type="character" w:customStyle="1" w:styleId="xhighlight">
    <w:name w:val="x_highlight"/>
    <w:basedOn w:val="DefaultParagraphFont"/>
    <w:rsid w:val="00D06E06"/>
  </w:style>
  <w:style w:type="paragraph" w:styleId="ListParagraph">
    <w:name w:val="List Paragraph"/>
    <w:basedOn w:val="Normal"/>
    <w:uiPriority w:val="72"/>
    <w:qFormat/>
    <w:rsid w:val="0050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20536">
      <w:bodyDiv w:val="1"/>
      <w:marLeft w:val="0"/>
      <w:marRight w:val="0"/>
      <w:marTop w:val="0"/>
      <w:marBottom w:val="0"/>
      <w:divBdr>
        <w:top w:val="none" w:sz="0" w:space="0" w:color="auto"/>
        <w:left w:val="none" w:sz="0" w:space="0" w:color="auto"/>
        <w:bottom w:val="none" w:sz="0" w:space="0" w:color="auto"/>
        <w:right w:val="none" w:sz="0" w:space="0" w:color="auto"/>
      </w:divBdr>
    </w:div>
    <w:div w:id="1519268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amp;url=http://www.ebay.co.uk/itm/Girls-Cleopatra-Outfit-for-Childrens-Egyptian-Ancient-Queen-Fancy-Dress-Costume-/302206543076&amp;psig=AFQjCNGY88tYpSq8-MAnVJTy3NLujeNcKQ&amp;ust=15005423929334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Kentish</dc:creator>
  <cp:lastModifiedBy>Tracy Purcell</cp:lastModifiedBy>
  <cp:revision>5</cp:revision>
  <cp:lastPrinted>2024-09-05T14:00:00Z</cp:lastPrinted>
  <dcterms:created xsi:type="dcterms:W3CDTF">2024-09-05T13:46:00Z</dcterms:created>
  <dcterms:modified xsi:type="dcterms:W3CDTF">2024-09-05T14:58:00Z</dcterms:modified>
</cp:coreProperties>
</file>